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4" w:rsidRDefault="00C7768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 СУПРОВІД ДІТЕЙ ТА ДОРОСЛИХ ПІД ЧАС КАРАНТИНУ.</w:t>
      </w:r>
    </w:p>
    <w:p w:rsidR="00BB10B4" w:rsidRDefault="00C7768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КОРИСНІ ПОСИЛАННЯ НА ІНФОРМАЦІЮ   </w:t>
      </w:r>
    </w:p>
    <w:p w:rsidR="00BB10B4" w:rsidRDefault="00BB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4001" w:type="dxa"/>
        <w:tblLayout w:type="fixed"/>
        <w:tblLook w:val="04A0" w:firstRow="1" w:lastRow="0" w:firstColumn="1" w:lastColumn="0" w:noHBand="0" w:noVBand="1"/>
      </w:tblPr>
      <w:tblGrid>
        <w:gridCol w:w="685"/>
        <w:gridCol w:w="8354"/>
        <w:gridCol w:w="4962"/>
      </w:tblGrid>
      <w:tr w:rsidR="00BB10B4" w:rsidTr="00D23D72">
        <w:tc>
          <w:tcPr>
            <w:tcW w:w="685" w:type="dxa"/>
            <w:shd w:val="clear" w:color="auto" w:fill="auto"/>
          </w:tcPr>
          <w:p w:rsidR="00BB10B4" w:rsidRDefault="00C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4962" w:type="dxa"/>
            <w:shd w:val="clear" w:color="auto" w:fill="auto"/>
          </w:tcPr>
          <w:p w:rsidR="00BB10B4" w:rsidRDefault="00C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</w:t>
            </w:r>
          </w:p>
        </w:tc>
      </w:tr>
      <w:tr w:rsidR="00BB10B4" w:rsidTr="00D23D72">
        <w:tc>
          <w:tcPr>
            <w:tcW w:w="14001" w:type="dxa"/>
            <w:gridSpan w:val="3"/>
            <w:shd w:val="clear" w:color="auto" w:fill="auto"/>
          </w:tcPr>
          <w:p w:rsidR="00BB10B4" w:rsidRDefault="00C7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дорослих</w:t>
            </w:r>
          </w:p>
        </w:tc>
      </w:tr>
      <w:tr w:rsidR="00BB10B4" w:rsidRPr="00BF6471" w:rsidTr="00D23D72">
        <w:tc>
          <w:tcPr>
            <w:tcW w:w="685" w:type="dxa"/>
            <w:shd w:val="clear" w:color="auto" w:fill="auto"/>
          </w:tcPr>
          <w:p w:rsidR="00BB10B4" w:rsidRDefault="00BB10B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пережити карантин і залишитись спокійними батьками?</w:t>
            </w:r>
          </w:p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зробити, щоб уберегти себе та корисно і безпечно провести час вдома з дітьми, в умовах ізоляції у зв’язку із загрозою розповсюдження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BB10B4" w:rsidRPr="0040742C" w:rsidRDefault="00BF6471">
            <w:pPr>
              <w:spacing w:after="0" w:line="240" w:lineRule="auto"/>
              <w:jc w:val="center"/>
              <w:rPr>
                <w:lang w:val="uk-UA"/>
              </w:rPr>
            </w:pPr>
            <w:hyperlink r:id="rId7">
              <w:r w:rsidR="00C7768B">
                <w:rPr>
                  <w:rStyle w:val="InternetLink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https://dytpsyholog.com/2020/03/18/як-пережити-карантин-і-залишитись-спо/?fbclid=IwAR2fLEhMWaowkLBc8tYHsyQV9y-V1RvDAIbWLtE6ZjVNWOKyMhauhn3pVSA</w:t>
              </w:r>
            </w:hyperlink>
          </w:p>
        </w:tc>
      </w:tr>
      <w:tr w:rsidR="00BB10B4" w:rsidRPr="00BF6471" w:rsidTr="00D23D72">
        <w:tc>
          <w:tcPr>
            <w:tcW w:w="685" w:type="dxa"/>
            <w:shd w:val="clear" w:color="auto" w:fill="auto"/>
          </w:tcPr>
          <w:p w:rsidR="00BB10B4" w:rsidRDefault="00BB10B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консультація тренера з конструктивної комунікації Ірини Сергєєвої: як пояснити дитині, яких профілактичних заходів слід дотримуватися під час карантину.</w:t>
            </w:r>
          </w:p>
        </w:tc>
        <w:tc>
          <w:tcPr>
            <w:tcW w:w="4962" w:type="dxa"/>
            <w:shd w:val="clear" w:color="auto" w:fill="auto"/>
          </w:tcPr>
          <w:p w:rsidR="00BB10B4" w:rsidRPr="0040742C" w:rsidRDefault="00BF6471">
            <w:pPr>
              <w:spacing w:after="0" w:line="240" w:lineRule="auto"/>
              <w:jc w:val="center"/>
              <w:rPr>
                <w:lang w:val="uk-UA"/>
              </w:rPr>
            </w:pPr>
            <w:hyperlink r:id="rId8">
              <w:r w:rsidR="00C7768B">
                <w:rPr>
                  <w:rStyle w:val="InternetLink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https://www.youtube.com/watch?reload=9&amp;v=HgMsjvbWdow&amp;feature=share&amp;fbclid=IwAR0kSZt2Cy342qaEYZiBOehjjIzCMPLBE7kBvSCcOgK7BHWVW7qV-RVKxqU</w:t>
              </w:r>
            </w:hyperlink>
          </w:p>
          <w:p w:rsidR="00BB10B4" w:rsidRDefault="00BB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10B4" w:rsidRPr="00BF6471" w:rsidTr="00D23D72">
        <w:tc>
          <w:tcPr>
            <w:tcW w:w="685" w:type="dxa"/>
            <w:shd w:val="clear" w:color="auto" w:fill="auto"/>
          </w:tcPr>
          <w:p w:rsidR="00BB10B4" w:rsidRDefault="00BB10B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говорити з дітьми про епідемію: поради психолога.</w:t>
            </w:r>
          </w:p>
        </w:tc>
        <w:tc>
          <w:tcPr>
            <w:tcW w:w="4962" w:type="dxa"/>
            <w:shd w:val="clear" w:color="auto" w:fill="auto"/>
          </w:tcPr>
          <w:p w:rsidR="00BB10B4" w:rsidRPr="0040742C" w:rsidRDefault="00BF6471">
            <w:pPr>
              <w:spacing w:after="0" w:line="240" w:lineRule="auto"/>
              <w:jc w:val="center"/>
              <w:rPr>
                <w:lang w:val="uk-UA"/>
              </w:rPr>
            </w:pPr>
            <w:hyperlink r:id="rId9">
              <w:r w:rsidR="00C7768B">
                <w:rPr>
                  <w:rStyle w:val="InternetLink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https://vseosvita.ua/news/yak-hovoryty-z-ditmy-pro-epidemiiu-porady-psykholoha-6964.html?fbclid=IwAR31e5U3aM-TAYzVbcUd60NNG7issEfkBQQltb9-WGyQ4nIxL4dssvtJHX0</w:t>
              </w:r>
            </w:hyperlink>
          </w:p>
          <w:p w:rsidR="00BB10B4" w:rsidRDefault="00BB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10B4" w:rsidRPr="00BF6471" w:rsidTr="00D23D72">
        <w:tc>
          <w:tcPr>
            <w:tcW w:w="685" w:type="dxa"/>
            <w:shd w:val="clear" w:color="auto" w:fill="auto"/>
          </w:tcPr>
          <w:p w:rsidR="00BB10B4" w:rsidRDefault="00BB10B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говорити з дітьми про епідемію.</w:t>
            </w:r>
          </w:p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відчувають тривоги та страхи, тому говорити з ними ПОТРІБНО, не замовчувати складних тем і не ігнорувати цікавість дитини.</w:t>
            </w:r>
          </w:p>
        </w:tc>
        <w:tc>
          <w:tcPr>
            <w:tcW w:w="4962" w:type="dxa"/>
            <w:shd w:val="clear" w:color="auto" w:fill="auto"/>
          </w:tcPr>
          <w:p w:rsidR="00BB10B4" w:rsidRPr="0040742C" w:rsidRDefault="00BF6471">
            <w:pPr>
              <w:spacing w:after="0" w:line="240" w:lineRule="auto"/>
              <w:jc w:val="center"/>
              <w:rPr>
                <w:lang w:val="uk-UA"/>
              </w:rPr>
            </w:pPr>
            <w:hyperlink r:id="rId10">
              <w:r w:rsidR="00C7768B">
                <w:rPr>
                  <w:rStyle w:val="InternetLink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https://www.facebook.com/nebyjdytynu/photos/a.201211127177203/556498248315154/?type=3&amp;theater&amp;ifg=1</w:t>
              </w:r>
            </w:hyperlink>
          </w:p>
          <w:p w:rsidR="00BB10B4" w:rsidRDefault="00BB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10B4" w:rsidRPr="00BF6471" w:rsidTr="00D23D72">
        <w:tc>
          <w:tcPr>
            <w:tcW w:w="685" w:type="dxa"/>
            <w:shd w:val="clear" w:color="auto" w:fill="auto"/>
          </w:tcPr>
          <w:p w:rsidR="00BB10B4" w:rsidRDefault="00BB10B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4" w:type="dxa"/>
            <w:shd w:val="clear" w:color="auto" w:fill="auto"/>
          </w:tcPr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ПАНІКА ПОСЛАБЛЮЄ ІМУНІТЕТ, АБО ЯК ПРИБРАТИ НАПРУГУ СВОЇМИ РУКАМИ.</w:t>
            </w:r>
          </w:p>
          <w:p w:rsidR="00BB10B4" w:rsidRDefault="00C7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Надлишок інформації провокує людину до паніки і внутрішнього напруження, що особливо передається дітям. Від цього страждає імунна система, перебуваючи постійно ще й в стресовій напрузі від інформації, що нас оточує.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Декілька арт-терапевтичних прийомів, які можна застосовувати як дітям, так і дорослим при нападах тривоги за своє життя в період інформаційної паніки.</w:t>
            </w:r>
          </w:p>
        </w:tc>
        <w:tc>
          <w:tcPr>
            <w:tcW w:w="4962" w:type="dxa"/>
            <w:shd w:val="clear" w:color="auto" w:fill="auto"/>
          </w:tcPr>
          <w:p w:rsidR="00BB10B4" w:rsidRPr="0040742C" w:rsidRDefault="00BF6471">
            <w:pPr>
              <w:spacing w:after="0" w:line="240" w:lineRule="auto"/>
              <w:jc w:val="center"/>
              <w:rPr>
                <w:lang w:val="uk-UA"/>
              </w:rPr>
            </w:pPr>
            <w:hyperlink r:id="rId11">
              <w:r w:rsidR="00C7768B">
                <w:rPr>
                  <w:rStyle w:val="InternetLink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http://nazarevich-art.com/panika-oslablyaet-immunitet-ili-kak-ubrat-napryazhenie-svoimi-rukami/?fbclid=IwAR1J8FZivFIhFt2n93GtsetGsmWGq3bV9sSpph-k4gNe7sHoxPvEGbwbqds</w:t>
              </w:r>
            </w:hyperlink>
          </w:p>
          <w:p w:rsidR="00BB10B4" w:rsidRDefault="00BB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B10B4" w:rsidRPr="0040742C" w:rsidRDefault="00BB10B4">
      <w:pPr>
        <w:rPr>
          <w:lang w:val="uk-UA"/>
        </w:rPr>
      </w:pPr>
    </w:p>
    <w:p w:rsidR="00BF6471" w:rsidRDefault="00BF6471">
      <w:pPr>
        <w:pStyle w:val="a3"/>
        <w:jc w:val="center"/>
        <w:rPr>
          <w:b/>
          <w:bCs/>
          <w:sz w:val="32"/>
          <w:szCs w:val="32"/>
          <w:lang w:val="uk-UA"/>
        </w:rPr>
      </w:pPr>
    </w:p>
    <w:p w:rsidR="00BF6471" w:rsidRDefault="00BF6471">
      <w:pPr>
        <w:pStyle w:val="a3"/>
        <w:jc w:val="center"/>
        <w:rPr>
          <w:b/>
          <w:bCs/>
          <w:sz w:val="32"/>
          <w:szCs w:val="32"/>
          <w:lang w:val="uk-UA"/>
        </w:rPr>
      </w:pPr>
    </w:p>
    <w:p w:rsidR="00BB10B4" w:rsidRDefault="00C7768B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b/>
          <w:bCs/>
          <w:sz w:val="32"/>
          <w:szCs w:val="32"/>
        </w:rPr>
        <w:lastRenderedPageBreak/>
        <w:t>Міністерство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юстиції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України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повідомило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громадянам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корисні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контакти</w:t>
      </w:r>
      <w:proofErr w:type="spellEnd"/>
      <w:r>
        <w:rPr>
          <w:b/>
          <w:bCs/>
          <w:sz w:val="32"/>
          <w:szCs w:val="32"/>
        </w:rPr>
        <w:t xml:space="preserve">, </w:t>
      </w:r>
    </w:p>
    <w:p w:rsidR="00BB10B4" w:rsidRDefault="00C7768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proofErr w:type="spellStart"/>
      <w:r>
        <w:rPr>
          <w:b/>
          <w:bCs/>
          <w:sz w:val="32"/>
          <w:szCs w:val="32"/>
        </w:rPr>
        <w:t>якими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можна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звернутись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ід</w:t>
      </w:r>
      <w:proofErr w:type="spellEnd"/>
      <w:r>
        <w:rPr>
          <w:b/>
          <w:bCs/>
          <w:sz w:val="32"/>
          <w:szCs w:val="32"/>
        </w:rPr>
        <w:t xml:space="preserve"> час карантину.</w:t>
      </w:r>
    </w:p>
    <w:p w:rsidR="00BB10B4" w:rsidRDefault="00C7768B">
      <w:pPr>
        <w:pStyle w:val="a3"/>
      </w:pPr>
      <w:proofErr w:type="spellStart"/>
      <w:r>
        <w:t>Серед</w:t>
      </w:r>
      <w:proofErr w:type="spellEnd"/>
      <w:r>
        <w:t xml:space="preserve"> них:</w:t>
      </w:r>
    </w:p>
    <w:p w:rsidR="00BB10B4" w:rsidRDefault="00C7768B">
      <w:pPr>
        <w:pStyle w:val="a3"/>
      </w:pPr>
      <w:r>
        <w:rPr>
          <w:rStyle w:val="StrongEmphasis"/>
        </w:rPr>
        <w:t>0800505201</w:t>
      </w:r>
      <w:r>
        <w:t xml:space="preserve"> —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по </w:t>
      </w:r>
      <w:proofErr w:type="spellStart"/>
      <w:r>
        <w:t>коронавірусу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1677</w:t>
      </w:r>
      <w:r>
        <w:t xml:space="preserve"> —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МОЗ</w:t>
      </w:r>
    </w:p>
    <w:p w:rsidR="00BB10B4" w:rsidRDefault="00C7768B">
      <w:pPr>
        <w:pStyle w:val="a3"/>
      </w:pPr>
      <w:r>
        <w:rPr>
          <w:rStyle w:val="StrongEmphasis"/>
        </w:rPr>
        <w:t>1545</w:t>
      </w:r>
      <w:r>
        <w:t xml:space="preserve"> — </w:t>
      </w:r>
      <w:proofErr w:type="spellStart"/>
      <w:r>
        <w:t>урядова</w:t>
      </w:r>
      <w:proofErr w:type="spellEnd"/>
      <w:r>
        <w:t xml:space="preserve">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551</w:t>
      </w:r>
      <w:r>
        <w:t xml:space="preserve"> —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прибув</w:t>
      </w:r>
      <w:proofErr w:type="spellEnd"/>
      <w:r>
        <w:t xml:space="preserve"> в </w:t>
      </w:r>
      <w:proofErr w:type="spellStart"/>
      <w:r>
        <w:t>Україну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1583</w:t>
      </w:r>
      <w:r>
        <w:t xml:space="preserve"> — </w:t>
      </w:r>
      <w:proofErr w:type="spellStart"/>
      <w:r>
        <w:t>лікарі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слушні</w:t>
      </w:r>
      <w:proofErr w:type="spellEnd"/>
      <w:r>
        <w:t xml:space="preserve"> </w:t>
      </w:r>
      <w:proofErr w:type="spellStart"/>
      <w:r>
        <w:t>поради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1687</w:t>
      </w:r>
      <w:r>
        <w:t xml:space="preserve"> — </w:t>
      </w:r>
      <w:proofErr w:type="spellStart"/>
      <w:r>
        <w:t>якщо</w:t>
      </w:r>
      <w:proofErr w:type="spellEnd"/>
      <w:r>
        <w:t xml:space="preserve"> у Вас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лікаря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0800213103</w:t>
      </w:r>
      <w:r>
        <w:t xml:space="preserve"> — </w:t>
      </w:r>
      <w:proofErr w:type="spellStart"/>
      <w:r>
        <w:t>безоплатна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</w:p>
    <w:p w:rsidR="00BB10B4" w:rsidRDefault="00C7768B">
      <w:pPr>
        <w:pStyle w:val="a3"/>
      </w:pPr>
      <w:r>
        <w:rPr>
          <w:rStyle w:val="StrongEmphasis"/>
        </w:rPr>
        <w:t>103</w:t>
      </w:r>
      <w:r>
        <w:t xml:space="preserve"> — </w:t>
      </w:r>
      <w:proofErr w:type="spellStart"/>
      <w:r>
        <w:t>швидка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</w:p>
    <w:p w:rsidR="00BB10B4" w:rsidRDefault="00C7768B">
      <w:pPr>
        <w:pStyle w:val="a3"/>
      </w:pPr>
      <w:r>
        <w:rPr>
          <w:noProof/>
        </w:rPr>
        <w:lastRenderedPageBreak/>
        <w:drawing>
          <wp:inline distT="0" distB="0" distL="0" distR="0">
            <wp:extent cx="4093210" cy="53454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B4" w:rsidRDefault="00BB10B4"/>
    <w:sectPr w:rsidR="00BB10B4" w:rsidSect="00D23D72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7F0"/>
    <w:multiLevelType w:val="multilevel"/>
    <w:tmpl w:val="F126E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5B41E5"/>
    <w:multiLevelType w:val="multilevel"/>
    <w:tmpl w:val="58B6A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4"/>
    <w:rsid w:val="0040742C"/>
    <w:rsid w:val="00BB10B4"/>
    <w:rsid w:val="00BF6471"/>
    <w:rsid w:val="00C7768B"/>
    <w:rsid w:val="00D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87E5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16"/>
      <w:szCs w:val="16"/>
      <w:lang w:val="uk-UA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887E53"/>
    <w:pPr>
      <w:ind w:left="720"/>
      <w:contextualSpacing/>
    </w:pPr>
  </w:style>
  <w:style w:type="table" w:styleId="a7">
    <w:name w:val="Table Grid"/>
    <w:basedOn w:val="a1"/>
    <w:uiPriority w:val="59"/>
    <w:rsid w:val="00887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87E5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16"/>
      <w:szCs w:val="16"/>
      <w:lang w:val="uk-UA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887E53"/>
    <w:pPr>
      <w:ind w:left="720"/>
      <w:contextualSpacing/>
    </w:pPr>
  </w:style>
  <w:style w:type="table" w:styleId="a7">
    <w:name w:val="Table Grid"/>
    <w:basedOn w:val="a1"/>
    <w:uiPriority w:val="59"/>
    <w:rsid w:val="00887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HgMsjvbWdow&amp;feature=share&amp;fbclid=IwAR0kSZt2Cy342qaEYZiBOehjjIzCMPLBE7kBvSCcOgK7BHWVW7qV-RVKxq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ytpsyholog.com/2020/03/18/&#1103;&#1082;-&#1087;&#1077;&#1088;&#1077;&#1078;&#1080;&#1090;&#1080;-&#1082;&#1072;&#1088;&#1072;&#1085;&#1090;&#1080;&#1085;-&#1110;-&#1079;&#1072;&#1083;&#1080;&#1096;&#1080;&#1090;&#1080;&#1089;&#1100;-&#1089;&#1087;&#1086;/?fbclid=IwAR2fLEhMWaowkLBc8tYHsyQV9y-V1RvDAIbWLtE6ZjVNWOKyMhauhn3pVSA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zarevich-art.com/panika-oslablyaet-immunitet-ili-kak-ubrat-napryazhenie-svoimi-rukami/?fbclid=IwAR1J8FZivFIhFt2n93GtsetGsmWGq3bV9sSpph-k4gNe7sHoxPvEGbwbqd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nebyjdytynu/photos/a.201211127177203/556498248315154/?type=3&amp;theater&amp;ifg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osvita.ua/news/yak-hovoryty-z-ditmy-pro-epidemiiu-porady-psykholoha-6964.html?fbclid=IwAR31e5U3aM-TAYzVbcUd60NNG7issEfkBQQltb9-WGyQ4nIxL4dssvtJH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C2F7-0BA3-4964-BACC-1FAB0A5C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2020-03-24T13:19:00Z</dcterms:created>
  <dcterms:modified xsi:type="dcterms:W3CDTF">2020-03-24T13:19:00Z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